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DC" w:rsidRDefault="00A85CF5" w:rsidP="00155A53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5A53">
        <w:rPr>
          <w:rFonts w:ascii="Times New Roman" w:hAnsi="Times New Roman" w:cs="Times New Roman"/>
          <w:sz w:val="26"/>
          <w:szCs w:val="26"/>
        </w:rPr>
        <w:t xml:space="preserve">26 февраля 2019 года в селе Красный Путь, в стенах МБУ ДО ДДТ «Лира» состоялся </w:t>
      </w:r>
      <w:r w:rsidRPr="00155A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55A53">
        <w:rPr>
          <w:rFonts w:ascii="Times New Roman" w:hAnsi="Times New Roman" w:cs="Times New Roman"/>
          <w:sz w:val="26"/>
          <w:szCs w:val="26"/>
        </w:rPr>
        <w:t xml:space="preserve"> муниципальный слет детского общественного объединения «Юные </w:t>
      </w:r>
      <w:proofErr w:type="spellStart"/>
      <w:r w:rsidRPr="00155A53">
        <w:rPr>
          <w:rFonts w:ascii="Times New Roman" w:hAnsi="Times New Roman" w:cs="Times New Roman"/>
          <w:sz w:val="26"/>
          <w:szCs w:val="26"/>
        </w:rPr>
        <w:t>Талалихинцы</w:t>
      </w:r>
      <w:proofErr w:type="spellEnd"/>
      <w:r w:rsidRPr="00155A53">
        <w:rPr>
          <w:rFonts w:ascii="Times New Roman" w:hAnsi="Times New Roman" w:cs="Times New Roman"/>
          <w:sz w:val="26"/>
          <w:szCs w:val="26"/>
        </w:rPr>
        <w:t xml:space="preserve">»,  в рамках которого Председателем Совета депутатов городского округа Домодедово Ковалевским Леонидом Павловичем был торжественно открыт «Музей боевой </w:t>
      </w:r>
      <w:proofErr w:type="gramStart"/>
      <w:r w:rsidRPr="00155A53">
        <w:rPr>
          <w:rFonts w:ascii="Times New Roman" w:hAnsi="Times New Roman" w:cs="Times New Roman"/>
          <w:sz w:val="26"/>
          <w:szCs w:val="26"/>
        </w:rPr>
        <w:t>авиации имени Героя Советского Союза Виктора Талалихина</w:t>
      </w:r>
      <w:proofErr w:type="gramEnd"/>
      <w:r w:rsidRPr="00155A53">
        <w:rPr>
          <w:rFonts w:ascii="Times New Roman" w:hAnsi="Times New Roman" w:cs="Times New Roman"/>
          <w:sz w:val="26"/>
          <w:szCs w:val="26"/>
        </w:rPr>
        <w:t xml:space="preserve">».  </w:t>
      </w:r>
      <w:r w:rsidR="004B7569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155A53">
        <w:rPr>
          <w:rFonts w:ascii="Times New Roman" w:hAnsi="Times New Roman" w:cs="Times New Roman"/>
          <w:sz w:val="26"/>
          <w:szCs w:val="26"/>
        </w:rPr>
        <w:t xml:space="preserve">Почетные гости </w:t>
      </w:r>
      <w:r w:rsidR="00155A53" w:rsidRPr="00155A53">
        <w:rPr>
          <w:rFonts w:ascii="Times New Roman" w:hAnsi="Times New Roman" w:cs="Times New Roman"/>
          <w:sz w:val="26"/>
          <w:szCs w:val="26"/>
        </w:rPr>
        <w:t xml:space="preserve"> - главный военный инспектор военного комиссариата Московской области генерал-полковник Морозов Иван Сергеевич, </w:t>
      </w:r>
      <w:r w:rsidR="00155A53" w:rsidRPr="00155A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председатель общественно-патриотической организации "</w:t>
      </w:r>
      <w:proofErr w:type="spellStart"/>
      <w:r w:rsidR="00155A53" w:rsidRPr="00155A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Талалихинцы</w:t>
      </w:r>
      <w:proofErr w:type="spellEnd"/>
      <w:r w:rsidR="00155A53" w:rsidRPr="00155A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Домодедова" Проскурин Юрий Николаевич</w:t>
      </w:r>
      <w:r w:rsidR="004B75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4B75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Макин</w:t>
      </w:r>
      <w:proofErr w:type="spellEnd"/>
      <w:r w:rsidR="004B75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Евгений Александрович – ветеран боевых действий и другие поздравили гостей, участников и организаторов мероприятия с важным для нашего города событием и пожелали музею боевой авиации дальнейшего процветания,  а юным </w:t>
      </w:r>
      <w:proofErr w:type="spellStart"/>
      <w:r w:rsidR="004B75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талалихинцам</w:t>
      </w:r>
      <w:proofErr w:type="spellEnd"/>
      <w:r w:rsidR="004B75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быть достойными представителями организации, которая носит имя великого летчика</w:t>
      </w:r>
      <w:proofErr w:type="gramEnd"/>
      <w:r w:rsidR="004B75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Героя Советского Союза, Виктора Васильевича Талалихина.</w:t>
      </w:r>
    </w:p>
    <w:p w:rsidR="00C71734" w:rsidRDefault="00C71734" w:rsidP="00C7173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371975" cy="2461355"/>
            <wp:effectExtent l="0" t="0" r="0" b="0"/>
            <wp:docPr id="1" name="Рисунок 1" descr="C:\Users\gievskaya\Desktop\Музей Талалихина\MZVA6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Музей Талалихина\MZVA64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276" cy="246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1734" w:rsidRPr="00155A53" w:rsidRDefault="00C71734" w:rsidP="00155A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673077" cy="2971800"/>
            <wp:effectExtent l="0" t="0" r="3810" b="0"/>
            <wp:docPr id="2" name="Рисунок 2" descr="C:\Users\gievskaya\Desktop\Музей Талалихина\ILJP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Desktop\Музей Талалихина\ILJP1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5" cy="297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685925" cy="2994618"/>
            <wp:effectExtent l="0" t="0" r="0" b="0"/>
            <wp:docPr id="3" name="Рисунок 3" descr="C:\Users\gievskaya\Desktop\Музей Талалихина\YDHE8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Desktop\Музей Талалихина\YDHE8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66" cy="30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04975" cy="3028459"/>
            <wp:effectExtent l="0" t="0" r="0" b="635"/>
            <wp:docPr id="4" name="Рисунок 4" descr="C:\Users\gievskaya\Desktop\Музей Талалихина\FRDA7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evskaya\Desktop\Музей Талалихина\FRDA75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16" cy="303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734" w:rsidRPr="00155A53" w:rsidSect="00B1486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F5"/>
    <w:rsid w:val="00102FDC"/>
    <w:rsid w:val="00155A53"/>
    <w:rsid w:val="004B7569"/>
    <w:rsid w:val="00A85CF5"/>
    <w:rsid w:val="00B1486B"/>
    <w:rsid w:val="00C7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</cp:revision>
  <dcterms:created xsi:type="dcterms:W3CDTF">2019-02-27T11:32:00Z</dcterms:created>
  <dcterms:modified xsi:type="dcterms:W3CDTF">2019-02-27T12:17:00Z</dcterms:modified>
</cp:coreProperties>
</file>